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outlineLvl w:val="0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2022 New Jersey Correctional Education Association</w:t>
      </w:r>
    </w:p>
    <w:p>
      <w:pPr>
        <w:pStyle w:val="Normal.0"/>
        <w:jc w:val="center"/>
        <w:outlineLvl w:val="0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Robert H. Yancey, Sr., Memorial</w:t>
      </w:r>
    </w:p>
    <w:p>
      <w:pPr>
        <w:pStyle w:val="Normal.0"/>
        <w:jc w:val="center"/>
        <w:outlineLvl w:val="0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Correctional Educator of the Year Nomination Form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tbl>
      <w:tblPr>
        <w:tblW w:w="874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78"/>
        <w:gridCol w:w="657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Educator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 Name:</w:t>
            </w:r>
          </w:p>
        </w:tc>
        <w:tc>
          <w:tcPr>
            <w:tcW w:type="dxa" w:w="657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    </w:t>
            </w:r>
          </w:p>
        </w:tc>
      </w:tr>
    </w:tbl>
    <w:p>
      <w:pPr>
        <w:pStyle w:val="Normal.0"/>
        <w:widowControl w:val="0"/>
        <w:ind w:left="108" w:hanging="108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widowControl w:val="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</w:rPr>
      </w:pPr>
    </w:p>
    <w:tbl>
      <w:tblPr>
        <w:tblW w:w="868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9"/>
        <w:gridCol w:w="684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Facility Name:</w:t>
            </w:r>
          </w:p>
        </w:tc>
        <w:tc>
          <w:tcPr>
            <w:tcW w:type="dxa" w:w="68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    </w:t>
            </w:r>
          </w:p>
        </w:tc>
      </w:tr>
    </w:tbl>
    <w:p>
      <w:pPr>
        <w:pStyle w:val="Normal.0"/>
        <w:widowControl w:val="0"/>
        <w:ind w:left="108" w:hanging="108"/>
        <w:rPr>
          <w:b w:val="1"/>
          <w:bCs w:val="1"/>
        </w:rPr>
      </w:pP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tbl>
      <w:tblPr>
        <w:tblW w:w="874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88"/>
        <w:gridCol w:w="756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75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    </w:t>
            </w:r>
          </w:p>
        </w:tc>
      </w:tr>
    </w:tbl>
    <w:p>
      <w:pPr>
        <w:pStyle w:val="Normal.0"/>
        <w:widowControl w:val="0"/>
        <w:ind w:left="108" w:hanging="108"/>
        <w:rPr>
          <w:b w:val="1"/>
          <w:bCs w:val="1"/>
        </w:rPr>
      </w:pP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tbl>
      <w:tblPr>
        <w:tblW w:w="86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64"/>
        <w:gridCol w:w="2186"/>
        <w:gridCol w:w="1097"/>
        <w:gridCol w:w="389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Telephone:</w:t>
            </w:r>
          </w:p>
        </w:tc>
        <w:tc>
          <w:tcPr>
            <w:tcW w:type="dxa" w:w="21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    </w:t>
            </w:r>
          </w:p>
        </w:tc>
        <w:tc>
          <w:tcPr>
            <w:tcW w:type="dxa" w:w="10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E-mail:</w:t>
            </w:r>
          </w:p>
        </w:tc>
        <w:tc>
          <w:tcPr>
            <w:tcW w:type="dxa" w:w="389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    </w:t>
            </w:r>
          </w:p>
        </w:tc>
      </w:tr>
    </w:tbl>
    <w:p>
      <w:pPr>
        <w:pStyle w:val="Normal.0"/>
        <w:widowControl w:val="0"/>
        <w:ind w:left="108" w:hanging="108"/>
        <w:rPr>
          <w:b w:val="1"/>
          <w:bCs w:val="1"/>
        </w:rPr>
      </w:pP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tbl>
      <w:tblPr>
        <w:tblW w:w="86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39"/>
        <w:gridCol w:w="4101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5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60"/>
              </w:tabs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 of Person Nominating the Educator:</w:t>
            </w:r>
          </w:p>
        </w:tc>
        <w:tc>
          <w:tcPr>
            <w:tcW w:type="dxa" w:w="410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60"/>
              </w:tabs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    </w:t>
            </w:r>
          </w:p>
        </w:tc>
      </w:tr>
    </w:tbl>
    <w:p>
      <w:pPr>
        <w:pStyle w:val="Normal.0"/>
        <w:widowControl w:val="0"/>
        <w:ind w:left="108" w:hanging="108"/>
        <w:rPr>
          <w:b w:val="1"/>
          <w:bCs w:val="1"/>
        </w:rPr>
      </w:pP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tabs>
          <w:tab w:val="left" w:pos="4860"/>
        </w:tabs>
        <w:rPr>
          <w:b w:val="1"/>
          <w:bCs w:val="1"/>
        </w:rPr>
      </w:pPr>
    </w:p>
    <w:tbl>
      <w:tblPr>
        <w:tblW w:w="86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26"/>
        <w:gridCol w:w="681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8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Facility Name:</w:t>
            </w:r>
          </w:p>
        </w:tc>
        <w:tc>
          <w:tcPr>
            <w:tcW w:type="dxa" w:w="68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    </w:t>
            </w:r>
          </w:p>
        </w:tc>
      </w:tr>
    </w:tbl>
    <w:p>
      <w:pPr>
        <w:pStyle w:val="Normal.0"/>
        <w:widowControl w:val="0"/>
        <w:tabs>
          <w:tab w:val="left" w:pos="4860"/>
        </w:tabs>
        <w:ind w:left="108" w:hanging="108"/>
        <w:rPr>
          <w:b w:val="1"/>
          <w:bCs w:val="1"/>
        </w:rPr>
      </w:pPr>
    </w:p>
    <w:p>
      <w:pPr>
        <w:pStyle w:val="Normal.0"/>
        <w:widowControl w:val="0"/>
        <w:tabs>
          <w:tab w:val="left" w:pos="4860"/>
        </w:tabs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tbl>
      <w:tblPr>
        <w:tblW w:w="874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88"/>
        <w:gridCol w:w="756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75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    </w:t>
            </w:r>
          </w:p>
        </w:tc>
      </w:tr>
    </w:tbl>
    <w:p>
      <w:pPr>
        <w:pStyle w:val="Normal.0"/>
        <w:widowControl w:val="0"/>
        <w:ind w:left="108" w:hanging="108"/>
        <w:rPr>
          <w:b w:val="1"/>
          <w:bCs w:val="1"/>
        </w:rPr>
      </w:pP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tbl>
      <w:tblPr>
        <w:tblW w:w="86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5"/>
        <w:gridCol w:w="2542"/>
        <w:gridCol w:w="979"/>
        <w:gridCol w:w="373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Telephone:</w:t>
            </w:r>
          </w:p>
        </w:tc>
        <w:tc>
          <w:tcPr>
            <w:tcW w:type="dxa" w:w="25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    </w:t>
            </w:r>
          </w:p>
        </w:tc>
        <w:tc>
          <w:tcPr>
            <w:tcW w:type="dxa" w:w="9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Email:</w:t>
            </w:r>
          </w:p>
        </w:tc>
        <w:tc>
          <w:tcPr>
            <w:tcW w:type="dxa" w:w="373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    </w:t>
            </w:r>
          </w:p>
        </w:tc>
      </w:tr>
    </w:tbl>
    <w:p>
      <w:pPr>
        <w:pStyle w:val="Normal.0"/>
        <w:widowControl w:val="0"/>
        <w:ind w:left="108" w:hanging="108"/>
        <w:rPr>
          <w:b w:val="1"/>
          <w:bCs w:val="1"/>
        </w:rPr>
      </w:pP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The NJCEA Educator of the Year Award will be presented at the 20</w:t>
      </w:r>
      <w:r>
        <w:rPr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  <w:r>
        <w:rPr>
          <w:b w:val="1"/>
          <w:bCs w:val="1"/>
          <w:sz w:val="28"/>
          <w:szCs w:val="28"/>
          <w:rtl w:val="0"/>
          <w:lang w:val="en-US"/>
        </w:rPr>
        <w:t xml:space="preserve"> Annual NJCEA Staff Development Day at the Hilton Garden Inn, located at 800 Route 130 South in Hamilton (Mercer County), New Jersey, on Friday, May 6, 2022.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rStyle w:val="None"/>
          <w:b w:val="1"/>
          <w:bCs w:val="1"/>
          <w:sz w:val="28"/>
          <w:szCs w:val="28"/>
        </w:rPr>
      </w:pPr>
      <w:r>
        <w:rPr>
          <w:rtl w:val="0"/>
          <w:lang w:val="en-US"/>
        </w:rPr>
        <w:t>P</w:t>
      </w:r>
      <w:r>
        <w:rPr>
          <w:b w:val="1"/>
          <w:bCs w:val="1"/>
          <w:sz w:val="28"/>
          <w:szCs w:val="28"/>
          <w:rtl w:val="0"/>
          <w:lang w:val="en-US"/>
        </w:rPr>
        <w:t>lease state the reasons why this Educator should be chosen as the 2022 NJCEA Educator of the Year.  Please include a statement of the Educator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 xml:space="preserve">s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personal philosophy</w:t>
      </w:r>
      <w:r>
        <w:rPr>
          <w:b w:val="1"/>
          <w:bCs w:val="1"/>
          <w:sz w:val="28"/>
          <w:szCs w:val="28"/>
          <w:rtl w:val="0"/>
          <w:lang w:val="en-US"/>
        </w:rPr>
        <w:t xml:space="preserve"> regarding Correctional Education and any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completed special projects, achievements, or awards </w:t>
      </w:r>
      <w:r>
        <w:rPr>
          <w:b w:val="1"/>
          <w:bCs w:val="1"/>
          <w:sz w:val="28"/>
          <w:szCs w:val="28"/>
          <w:rtl w:val="0"/>
          <w:lang w:val="en-US"/>
        </w:rPr>
        <w:t xml:space="preserve">in the past year.  Please your submit your nomination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"mailto:njceapres@gmail.com"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njceapres@gmail.com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by Friday, April 15, 2022</w:t>
      </w:r>
    </w:p>
    <w:p>
      <w:pPr>
        <w:pStyle w:val="Normal.0"/>
        <w:widowControl w:val="0"/>
        <w:ind w:left="108" w:hanging="108"/>
        <w:rPr>
          <w:rStyle w:val="None"/>
          <w:b w:val="1"/>
          <w:bCs w:val="1"/>
          <w:sz w:val="28"/>
          <w:szCs w:val="28"/>
        </w:rPr>
      </w:pPr>
    </w:p>
    <w:p>
      <w:pPr>
        <w:pStyle w:val="Normal.0"/>
      </w:pPr>
      <w:r>
        <w:rPr>
          <w:rStyle w:val="None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